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4" w:rsidRPr="0093087A" w:rsidRDefault="002743B4" w:rsidP="002743B4">
      <w:pPr>
        <w:pStyle w:val="a4"/>
        <w:numPr>
          <w:ilvl w:val="0"/>
          <w:numId w:val="4"/>
        </w:numPr>
        <w:ind w:leftChars="0"/>
        <w:rPr>
          <w:rFonts w:asciiTheme="majorHAnsi" w:eastAsiaTheme="majorHAnsi" w:hAnsiTheme="majorHAnsi"/>
          <w:b/>
          <w:sz w:val="28"/>
          <w:szCs w:val="28"/>
        </w:rPr>
      </w:pPr>
      <w:r w:rsidRPr="0093087A">
        <w:rPr>
          <w:rFonts w:asciiTheme="majorHAnsi" w:eastAsiaTheme="majorHAnsi" w:hAnsiTheme="majorHAnsi" w:cs="굴림" w:hint="eastAsia"/>
          <w:b/>
          <w:sz w:val="28"/>
          <w:szCs w:val="28"/>
        </w:rPr>
        <w:t>아래</w:t>
      </w:r>
      <w:r w:rsidR="0093087A" w:rsidRPr="0093087A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93087A" w:rsidRPr="0093087A">
        <w:rPr>
          <w:rFonts w:asciiTheme="majorHAnsi" w:eastAsiaTheme="majorHAnsi" w:hAnsiTheme="majorHAnsi" w:cs="굴림" w:hint="eastAsia"/>
          <w:b/>
          <w:sz w:val="28"/>
          <w:szCs w:val="28"/>
        </w:rPr>
        <w:t>글에서</w:t>
      </w:r>
      <w:r w:rsidR="0093087A" w:rsidRPr="0093087A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346F94">
        <w:rPr>
          <w:rFonts w:asciiTheme="majorHAnsi" w:eastAsiaTheme="majorHAnsi" w:hAnsiTheme="majorHAnsi" w:cs="굴림" w:hint="eastAsia"/>
          <w:b/>
          <w:sz w:val="28"/>
          <w:szCs w:val="28"/>
        </w:rPr>
        <w:t>히라가나를 찾아 아래에 발음을 쓰십시오.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93087A" w:rsidRPr="0093087A" w:rsidTr="00346F94">
        <w:trPr>
          <w:trHeight w:val="7745"/>
        </w:trPr>
        <w:tc>
          <w:tcPr>
            <w:tcW w:w="9224" w:type="dxa"/>
          </w:tcPr>
          <w:p w:rsidR="00346F94" w:rsidRDefault="00346F94" w:rsidP="0093087A">
            <w:pPr>
              <w:rPr>
                <w:rFonts w:ascii="MS PGothic" w:hAnsi="MS PGothic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MS PGothic" w:hAnsi="MS PGothic" w:hint="eastAsia"/>
                <w:sz w:val="28"/>
                <w:szCs w:val="28"/>
              </w:rPr>
              <w:t>겐다마의</w:t>
            </w:r>
            <w:proofErr w:type="spellEnd"/>
            <w:r>
              <w:rPr>
                <w:rFonts w:ascii="MS PGothic" w:hAnsi="MS PGothic" w:hint="eastAsia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MS PGothic" w:hAnsi="MS PGothic" w:hint="eastAsia"/>
                <w:sz w:val="28"/>
                <w:szCs w:val="28"/>
              </w:rPr>
              <w:t>매력</w:t>
            </w:r>
          </w:p>
          <w:p w:rsidR="0093087A" w:rsidRPr="0093087A" w:rsidRDefault="0093087A" w:rsidP="0093087A">
            <w:pPr>
              <w:rPr>
                <w:rFonts w:ascii="MS PGothic" w:eastAsia="MS PGothic" w:hAnsi="MS PGothic" w:cs="바탕"/>
                <w:sz w:val="28"/>
                <w:szCs w:val="28"/>
                <w:lang w:eastAsia="ja-JP"/>
              </w:rPr>
            </w:pPr>
            <w:r w:rsidRPr="0093087A">
              <w:rPr>
                <w:rFonts w:ascii="MS PGothic" w:eastAsia="MS PGothic" w:hAnsi="MS PGothic" w:hint="eastAsia"/>
                <w:sz w:val="28"/>
                <w:szCs w:val="28"/>
                <w:lang w:eastAsia="ja-JP"/>
              </w:rPr>
              <w:t>けん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だま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の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 xml:space="preserve">みりょく </w:t>
            </w:r>
          </w:p>
          <w:p w:rsidR="00346F94" w:rsidRDefault="00346F94" w:rsidP="0093087A">
            <w:pPr>
              <w:rPr>
                <w:rFonts w:ascii="MS PGothic" w:hAnsi="MS PGothic"/>
                <w:sz w:val="28"/>
                <w:szCs w:val="28"/>
                <w:lang w:eastAsia="ja-JP"/>
              </w:rPr>
            </w:pPr>
          </w:p>
          <w:p w:rsidR="00346F94" w:rsidRDefault="00346F94" w:rsidP="0093087A">
            <w:pPr>
              <w:rPr>
                <w:rFonts w:ascii="MS PGothic" w:hAnsi="MS PGothic" w:cs="바탕"/>
                <w:sz w:val="28"/>
                <w:szCs w:val="28"/>
              </w:rPr>
            </w:pPr>
            <w:r>
              <w:rPr>
                <w:rFonts w:ascii="MS PGothic" w:hAnsi="MS PGothic" w:cs="바탕" w:hint="eastAsia"/>
                <w:sz w:val="28"/>
                <w:szCs w:val="28"/>
              </w:rPr>
              <w:t>기술과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기술을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어떻게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조합할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것인지</w:t>
            </w:r>
          </w:p>
          <w:p w:rsidR="0093087A" w:rsidRPr="0093087A" w:rsidRDefault="0093087A" w:rsidP="0093087A">
            <w:pPr>
              <w:rPr>
                <w:rFonts w:ascii="MS PGothic" w:eastAsia="MS PGothic" w:hAnsi="MS PGothic"/>
                <w:sz w:val="28"/>
                <w:szCs w:val="28"/>
                <w:lang w:eastAsia="ja-JP"/>
              </w:rPr>
            </w:pP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技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と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技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をどうやって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組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み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合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わせ</w:t>
            </w:r>
            <w:r w:rsidRPr="0093087A">
              <w:rPr>
                <w:rFonts w:ascii="MS PGothic" w:eastAsia="MS PGothic" w:hAnsi="MS PGothic" w:hint="eastAsia"/>
                <w:sz w:val="28"/>
                <w:szCs w:val="28"/>
                <w:lang w:eastAsia="ja-JP"/>
              </w:rPr>
              <w:t>るか、</w:t>
            </w:r>
          </w:p>
          <w:p w:rsidR="0093087A" w:rsidRPr="0093087A" w:rsidRDefault="0093087A" w:rsidP="0093087A">
            <w:pPr>
              <w:rPr>
                <w:rFonts w:ascii="MS PGothic" w:eastAsia="MS PGothic" w:hAnsi="MS PGothic"/>
                <w:sz w:val="28"/>
                <w:szCs w:val="28"/>
                <w:lang w:eastAsia="ja-JP"/>
              </w:rPr>
            </w:pPr>
          </w:p>
          <w:p w:rsidR="00346F94" w:rsidRDefault="00346F94" w:rsidP="0093087A">
            <w:pPr>
              <w:rPr>
                <w:rFonts w:ascii="MS PGothic" w:hAnsi="MS PGothic"/>
                <w:sz w:val="28"/>
                <w:szCs w:val="28"/>
              </w:rPr>
            </w:pPr>
            <w:r>
              <w:rPr>
                <w:rFonts w:ascii="MS PGothic" w:hAnsi="MS PGothic" w:hint="eastAsia"/>
                <w:sz w:val="28"/>
                <w:szCs w:val="28"/>
              </w:rPr>
              <w:t>어떻게</w:t>
            </w:r>
            <w:r>
              <w:rPr>
                <w:rFonts w:ascii="MS PGothic" w:hAnsi="MS PGothic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hint="eastAsia"/>
                <w:sz w:val="28"/>
                <w:szCs w:val="28"/>
              </w:rPr>
              <w:t>오리지널을</w:t>
            </w:r>
            <w:r>
              <w:rPr>
                <w:rFonts w:ascii="MS PGothic" w:hAnsi="MS PGothic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hint="eastAsia"/>
                <w:sz w:val="28"/>
                <w:szCs w:val="28"/>
              </w:rPr>
              <w:t>만들어갈지</w:t>
            </w:r>
            <w:r>
              <w:rPr>
                <w:rFonts w:ascii="MS PGothic" w:hAnsi="MS PGothic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hint="eastAsia"/>
                <w:sz w:val="28"/>
                <w:szCs w:val="28"/>
              </w:rPr>
              <w:t>생각하는</w:t>
            </w:r>
            <w:r>
              <w:rPr>
                <w:rFonts w:ascii="MS PGothic" w:hAnsi="MS PGothic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hint="eastAsia"/>
                <w:sz w:val="28"/>
                <w:szCs w:val="28"/>
              </w:rPr>
              <w:t>점이</w:t>
            </w:r>
            <w:r>
              <w:rPr>
                <w:rFonts w:ascii="MS PGothic" w:hAnsi="MS PGothic" w:hint="eastAsia"/>
                <w:sz w:val="28"/>
                <w:szCs w:val="28"/>
              </w:rPr>
              <w:t xml:space="preserve">, </w:t>
            </w:r>
            <w:r>
              <w:rPr>
                <w:rFonts w:ascii="MS PGothic" w:hAnsi="MS PGothic" w:hint="eastAsia"/>
                <w:sz w:val="28"/>
                <w:szCs w:val="28"/>
              </w:rPr>
              <w:t>아무튼</w:t>
            </w:r>
            <w:r>
              <w:rPr>
                <w:rFonts w:ascii="MS PGothic" w:hAnsi="MS PGothic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hint="eastAsia"/>
                <w:sz w:val="28"/>
                <w:szCs w:val="28"/>
              </w:rPr>
              <w:t>재미있어요</w:t>
            </w:r>
            <w:r>
              <w:rPr>
                <w:rFonts w:ascii="MS PGothic" w:hAnsi="MS PGothic" w:hint="eastAsia"/>
                <w:sz w:val="28"/>
                <w:szCs w:val="28"/>
              </w:rPr>
              <w:t>.</w:t>
            </w:r>
          </w:p>
          <w:p w:rsidR="0093087A" w:rsidRPr="0093087A" w:rsidRDefault="0093087A" w:rsidP="0093087A">
            <w:pPr>
              <w:rPr>
                <w:rFonts w:ascii="MS PGothic" w:eastAsia="MS PGothic" w:hAnsi="MS PGothic" w:cs="맑은 고딕"/>
                <w:sz w:val="28"/>
                <w:szCs w:val="28"/>
                <w:lang w:eastAsia="ja-JP"/>
              </w:rPr>
            </w:pPr>
            <w:r w:rsidRPr="0093087A">
              <w:rPr>
                <w:rFonts w:ascii="MS PGothic" w:eastAsia="MS PGothic" w:hAnsi="MS PGothic" w:hint="eastAsia"/>
                <w:sz w:val="28"/>
                <w:szCs w:val="28"/>
                <w:lang w:eastAsia="ja-JP"/>
              </w:rPr>
              <w:t>どうやってオリジナルを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作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っていくか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考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えるところが、とにかくおもしろい。</w:t>
            </w:r>
            <w:r w:rsidRPr="0093087A">
              <w:rPr>
                <w:rFonts w:ascii="MS PGothic" w:eastAsia="MS PGothic" w:hAnsi="MS PGothic" w:cs="맑은 고딕"/>
                <w:sz w:val="28"/>
                <w:szCs w:val="28"/>
                <w:lang w:eastAsia="ja-JP"/>
              </w:rPr>
              <w:br/>
            </w:r>
          </w:p>
          <w:p w:rsidR="00346F94" w:rsidRDefault="00346F94" w:rsidP="0093087A">
            <w:pPr>
              <w:rPr>
                <w:rFonts w:ascii="MS PGothic" w:hAnsi="MS PGothic" w:cs="바탕"/>
                <w:sz w:val="28"/>
                <w:szCs w:val="28"/>
              </w:rPr>
            </w:pPr>
            <w:r>
              <w:rPr>
                <w:rFonts w:ascii="MS PGothic" w:hAnsi="MS PGothic" w:cs="바탕" w:hint="eastAsia"/>
                <w:sz w:val="28"/>
                <w:szCs w:val="28"/>
              </w:rPr>
              <w:t>기술의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조합은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 xml:space="preserve"> 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무한합니다</w:t>
            </w:r>
            <w:r>
              <w:rPr>
                <w:rFonts w:ascii="MS PGothic" w:hAnsi="MS PGothic" w:cs="바탕" w:hint="eastAsia"/>
                <w:sz w:val="28"/>
                <w:szCs w:val="28"/>
              </w:rPr>
              <w:t>.</w:t>
            </w:r>
          </w:p>
          <w:p w:rsidR="0093087A" w:rsidRPr="0093087A" w:rsidRDefault="0093087A" w:rsidP="0093087A">
            <w:pPr>
              <w:rPr>
                <w:rFonts w:ascii="MS PGothic" w:eastAsia="MS PGothic" w:hAnsi="MS PGothic"/>
                <w:sz w:val="28"/>
                <w:szCs w:val="28"/>
                <w:lang w:eastAsia="ja-JP"/>
              </w:rPr>
            </w:pP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技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の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組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み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合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わせは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無限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です。</w:t>
            </w:r>
            <w:r w:rsidRPr="0093087A">
              <w:rPr>
                <w:rFonts w:ascii="MS PGothic" w:eastAsia="MS PGothic" w:hAnsi="MS PGothic" w:cs="맑은 고딕"/>
                <w:sz w:val="28"/>
                <w:szCs w:val="28"/>
                <w:lang w:eastAsia="ja-JP"/>
              </w:rPr>
              <w:br/>
            </w:r>
          </w:p>
          <w:p w:rsidR="00346F94" w:rsidRDefault="00346F94" w:rsidP="0093087A">
            <w:pPr>
              <w:rPr>
                <w:rFonts w:ascii="MS PGothic" w:hAnsi="MS PGothic"/>
                <w:sz w:val="28"/>
                <w:szCs w:val="28"/>
              </w:rPr>
            </w:pPr>
            <w:r>
              <w:rPr>
                <w:rFonts w:ascii="MS PGothic" w:hAnsi="MS PGothic" w:hint="eastAsia"/>
                <w:sz w:val="28"/>
                <w:szCs w:val="28"/>
              </w:rPr>
              <w:t>게다가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proofErr w:type="spellStart"/>
            <w:r w:rsidRPr="00346F94">
              <w:rPr>
                <w:rFonts w:ascii="MS PGothic" w:hAnsi="MS PGothic"/>
                <w:sz w:val="28"/>
                <w:szCs w:val="28"/>
              </w:rPr>
              <w:t>겐다마는</w:t>
            </w:r>
            <w:proofErr w:type="spellEnd"/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혼자서도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할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수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있어요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. </w:t>
            </w:r>
          </w:p>
          <w:p w:rsidR="00346F94" w:rsidRDefault="0093087A" w:rsidP="0093087A">
            <w:pPr>
              <w:rPr>
                <w:rFonts w:ascii="MS PGothic" w:hAnsi="MS PGothic" w:cs="맑은 고딕"/>
                <w:sz w:val="28"/>
                <w:szCs w:val="28"/>
                <w:lang w:eastAsia="ja-JP"/>
              </w:rPr>
            </w:pPr>
            <w:r w:rsidRPr="0093087A">
              <w:rPr>
                <w:rFonts w:ascii="MS PGothic" w:eastAsia="MS PGothic" w:hAnsi="MS PGothic" w:hint="eastAsia"/>
                <w:sz w:val="28"/>
                <w:szCs w:val="28"/>
                <w:lang w:eastAsia="ja-JP"/>
              </w:rPr>
              <w:t>さらに、けん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だま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は</w:t>
            </w:r>
            <w:r w:rsidRPr="0093087A">
              <w:rPr>
                <w:rFonts w:ascii="MS PGothic" w:eastAsia="MS PGothic" w:hAnsi="MS PGothic" w:cs="바탕" w:hint="eastAsia"/>
                <w:sz w:val="28"/>
                <w:szCs w:val="28"/>
                <w:lang w:eastAsia="ja-JP"/>
              </w:rPr>
              <w:t>一人</w:t>
            </w: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でできる。</w:t>
            </w:r>
          </w:p>
          <w:p w:rsidR="00346F94" w:rsidRPr="00346F94" w:rsidRDefault="00346F94" w:rsidP="0093087A">
            <w:pPr>
              <w:rPr>
                <w:rFonts w:ascii="MS PGothic" w:hAnsi="MS PGothic" w:cs="맑은 고딕"/>
                <w:sz w:val="28"/>
                <w:szCs w:val="28"/>
                <w:lang w:eastAsia="ja-JP"/>
              </w:rPr>
            </w:pPr>
          </w:p>
          <w:p w:rsidR="00346F94" w:rsidRDefault="00346F94" w:rsidP="0093087A">
            <w:pPr>
              <w:rPr>
                <w:rFonts w:ascii="MS PGothic" w:hAnsi="MS PGothic" w:cs="맑은 고딕"/>
                <w:sz w:val="28"/>
                <w:szCs w:val="28"/>
              </w:rPr>
            </w:pPr>
            <w:r w:rsidRPr="00346F94">
              <w:rPr>
                <w:rFonts w:ascii="MS PGothic" w:hAnsi="MS PGothic"/>
                <w:sz w:val="28"/>
                <w:szCs w:val="28"/>
              </w:rPr>
              <w:t>어디서든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할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수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있고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, </w:t>
            </w:r>
            <w:r w:rsidRPr="00346F94">
              <w:rPr>
                <w:rFonts w:ascii="MS PGothic" w:hAnsi="MS PGothic"/>
                <w:sz w:val="28"/>
                <w:szCs w:val="28"/>
              </w:rPr>
              <w:t>언제든지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할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수</w:t>
            </w:r>
            <w:r w:rsidRPr="00346F94">
              <w:rPr>
                <w:rFonts w:ascii="MS PGothic" w:hAnsi="MS PGothic"/>
                <w:sz w:val="28"/>
                <w:szCs w:val="28"/>
              </w:rPr>
              <w:t xml:space="preserve"> </w:t>
            </w:r>
            <w:r w:rsidRPr="00346F94">
              <w:rPr>
                <w:rFonts w:ascii="MS PGothic" w:hAnsi="MS PGothic"/>
                <w:sz w:val="28"/>
                <w:szCs w:val="28"/>
              </w:rPr>
              <w:t>있죠</w:t>
            </w:r>
            <w:r w:rsidRPr="00346F94">
              <w:rPr>
                <w:rFonts w:ascii="MS PGothic" w:hAnsi="MS PGothic"/>
                <w:sz w:val="28"/>
                <w:szCs w:val="28"/>
              </w:rPr>
              <w:t>!</w:t>
            </w:r>
          </w:p>
          <w:p w:rsidR="0093087A" w:rsidRPr="0093087A" w:rsidRDefault="0093087A" w:rsidP="0093087A">
            <w:pPr>
              <w:rPr>
                <w:rFonts w:ascii="MS PGothic" w:eastAsia="MS PGothic" w:hAnsi="MS PGothic"/>
                <w:sz w:val="28"/>
                <w:szCs w:val="28"/>
                <w:lang w:eastAsia="ja-JP"/>
              </w:rPr>
            </w:pPr>
            <w:r w:rsidRPr="0093087A">
              <w:rPr>
                <w:rFonts w:ascii="MS PGothic" w:eastAsia="MS PGothic" w:hAnsi="MS PGothic" w:cs="맑은 고딕" w:hint="eastAsia"/>
                <w:sz w:val="28"/>
                <w:szCs w:val="28"/>
                <w:lang w:eastAsia="ja-JP"/>
              </w:rPr>
              <w:t>どこでもできる。いつでもできる！</w:t>
            </w:r>
          </w:p>
          <w:p w:rsidR="0093087A" w:rsidRPr="0093087A" w:rsidRDefault="0093087A" w:rsidP="0093087A">
            <w:pPr>
              <w:rPr>
                <w:rFonts w:ascii="MS PGothic" w:eastAsia="MS PGothic" w:hAnsi="MS PGothic"/>
                <w:sz w:val="28"/>
                <w:szCs w:val="28"/>
                <w:lang w:eastAsia="ja-JP"/>
              </w:rPr>
            </w:pPr>
          </w:p>
        </w:tc>
      </w:tr>
    </w:tbl>
    <w:p w:rsidR="0093087A" w:rsidRPr="0093087A" w:rsidRDefault="0093087A" w:rsidP="0093087A">
      <w:pPr>
        <w:rPr>
          <w:rFonts w:ascii="MS PGothic" w:eastAsia="MS PGothic" w:hAnsi="MS PGothic"/>
          <w:lang w:eastAsia="ja-JP"/>
        </w:rPr>
      </w:pPr>
    </w:p>
    <w:p w:rsidR="0093087A" w:rsidRPr="00346F94" w:rsidRDefault="00346F94" w:rsidP="00346F94">
      <w:pPr>
        <w:pStyle w:val="a4"/>
        <w:numPr>
          <w:ilvl w:val="0"/>
          <w:numId w:val="6"/>
        </w:numPr>
        <w:ind w:leftChars="0"/>
        <w:rPr>
          <w:rFonts w:eastAsiaTheme="minorHAnsi"/>
          <w:b/>
          <w:sz w:val="28"/>
        </w:rPr>
      </w:pPr>
      <w:r w:rsidRPr="00346F94">
        <w:rPr>
          <w:rFonts w:eastAsiaTheme="minorHAnsi" w:cs="굴림" w:hint="eastAsia"/>
          <w:b/>
          <w:sz w:val="28"/>
        </w:rPr>
        <w:t>다음 단어의 뜻을 알아봅시다.</w:t>
      </w:r>
      <w:r w:rsidRPr="00346F94">
        <w:rPr>
          <w:rFonts w:eastAsiaTheme="minorHAnsi" w:cs="굴림"/>
          <w:b/>
          <w:sz w:val="28"/>
        </w:rPr>
        <w:br/>
      </w:r>
      <w:r w:rsidR="0093087A" w:rsidRPr="002E3561">
        <w:rPr>
          <w:rFonts w:ascii="MS PGothic" w:eastAsia="MS PGothic" w:hAnsi="MS PGothic" w:hint="eastAsia"/>
          <w:sz w:val="28"/>
          <w:lang w:eastAsia="ja-JP"/>
        </w:rPr>
        <w:t>おもしろい</w:t>
      </w:r>
      <w:r w:rsidR="002E3561" w:rsidRPr="002E3561">
        <w:rPr>
          <w:rFonts w:ascii="MS PGothic" w:hAnsi="MS PGothic" w:hint="eastAsia"/>
          <w:sz w:val="28"/>
        </w:rPr>
        <w:t xml:space="preserve"> </w:t>
      </w:r>
      <w:r w:rsidR="0093087A" w:rsidRPr="002E3561">
        <w:rPr>
          <w:rFonts w:ascii="MS PGothic" w:eastAsia="MS PGothic" w:hAnsi="MS PGothic" w:hint="eastAsia"/>
          <w:sz w:val="28"/>
        </w:rPr>
        <w:t>：</w:t>
      </w:r>
      <w:r w:rsidRPr="002E3561">
        <w:rPr>
          <w:rFonts w:ascii="MS PGothic" w:eastAsia="MS PGothic" w:hAnsi="MS PGothic" w:hint="eastAsia"/>
          <w:sz w:val="28"/>
        </w:rPr>
        <w:br/>
      </w:r>
      <w:r w:rsidR="0093087A" w:rsidRPr="002E3561">
        <w:rPr>
          <w:rFonts w:ascii="MS PGothic" w:eastAsia="MS PGothic" w:hAnsi="MS PGothic" w:hint="eastAsia"/>
          <w:sz w:val="28"/>
          <w:lang w:eastAsia="ja-JP"/>
        </w:rPr>
        <w:t>できる</w:t>
      </w:r>
      <w:r w:rsidR="002E3561" w:rsidRPr="002E3561">
        <w:rPr>
          <w:rFonts w:ascii="MS PGothic" w:hAnsi="MS PGothic" w:hint="eastAsia"/>
          <w:sz w:val="28"/>
        </w:rPr>
        <w:t xml:space="preserve"> </w:t>
      </w:r>
      <w:r w:rsidR="0093087A" w:rsidRPr="002E3561">
        <w:rPr>
          <w:rFonts w:ascii="MS PGothic" w:eastAsia="MS PGothic" w:hAnsi="MS PGothic" w:hint="eastAsia"/>
          <w:sz w:val="28"/>
        </w:rPr>
        <w:t>：</w:t>
      </w:r>
      <w:r w:rsidRPr="002E3561">
        <w:rPr>
          <w:rFonts w:ascii="MS PGothic" w:eastAsia="MS PGothic" w:hAnsi="MS PGothic" w:hint="eastAsia"/>
          <w:sz w:val="28"/>
        </w:rPr>
        <w:br/>
      </w:r>
      <w:r w:rsidRPr="002E3561">
        <w:rPr>
          <w:rFonts w:ascii="MS PGothic" w:eastAsia="MS PGothic" w:hAnsi="MS PGothic" w:hint="eastAsia"/>
          <w:sz w:val="28"/>
          <w:lang w:eastAsia="ja-JP"/>
        </w:rPr>
        <w:t>とにかく</w:t>
      </w:r>
      <w:r w:rsidR="002E3561" w:rsidRPr="002E3561">
        <w:rPr>
          <w:rFonts w:ascii="MS PGothic" w:hAnsi="MS PGothic" w:hint="eastAsia"/>
          <w:sz w:val="28"/>
        </w:rPr>
        <w:t xml:space="preserve"> </w:t>
      </w:r>
      <w:r w:rsidRPr="002E3561">
        <w:rPr>
          <w:rFonts w:ascii="MS PGothic" w:eastAsia="MS PGothic" w:hAnsi="MS PGothic" w:hint="eastAsia"/>
          <w:sz w:val="28"/>
        </w:rPr>
        <w:t>：</w:t>
      </w:r>
    </w:p>
    <w:p w:rsidR="00346F94" w:rsidRPr="00346F94" w:rsidRDefault="00346F94" w:rsidP="00346F94">
      <w:pPr>
        <w:pStyle w:val="a4"/>
        <w:numPr>
          <w:ilvl w:val="0"/>
          <w:numId w:val="6"/>
        </w:numPr>
        <w:spacing w:line="240" w:lineRule="auto"/>
        <w:ind w:leftChars="0"/>
        <w:rPr>
          <w:rFonts w:eastAsiaTheme="minorHAnsi"/>
          <w:b/>
          <w:sz w:val="28"/>
        </w:rPr>
      </w:pPr>
      <w:r w:rsidRPr="00346F94">
        <w:rPr>
          <w:rFonts w:eastAsiaTheme="minorHAnsi" w:cs="굴림" w:hint="eastAsia"/>
          <w:b/>
          <w:sz w:val="28"/>
        </w:rPr>
        <w:t>다음 단어의 일본어 발음을 알아봅시다.</w:t>
      </w:r>
      <w:r w:rsidRPr="00346F94">
        <w:rPr>
          <w:rFonts w:eastAsiaTheme="minorHAnsi" w:cs="굴림" w:hint="eastAsia"/>
          <w:b/>
          <w:sz w:val="28"/>
        </w:rPr>
        <w:br/>
      </w:r>
      <w:r w:rsidRPr="002E3561">
        <w:rPr>
          <w:rFonts w:eastAsiaTheme="minorHAnsi" w:hint="eastAsia"/>
          <w:sz w:val="28"/>
        </w:rPr>
        <w:t>오리지널</w:t>
      </w:r>
      <w:r w:rsidR="002E3561" w:rsidRPr="002E3561">
        <w:rPr>
          <w:rFonts w:eastAsiaTheme="minorHAnsi" w:hint="eastAsia"/>
          <w:sz w:val="28"/>
        </w:rPr>
        <w:t xml:space="preserve"> :</w:t>
      </w:r>
      <w:bookmarkStart w:id="0" w:name="_GoBack"/>
      <w:bookmarkEnd w:id="0"/>
      <w:r w:rsidR="002E3561">
        <w:rPr>
          <w:rFonts w:eastAsiaTheme="minorHAnsi"/>
          <w:sz w:val="28"/>
        </w:rPr>
        <w:br/>
      </w:r>
      <w:r w:rsidRPr="002E3561">
        <w:rPr>
          <w:rFonts w:eastAsiaTheme="minorHAnsi" w:hint="eastAsia"/>
          <w:sz w:val="28"/>
        </w:rPr>
        <w:t>무한</w:t>
      </w:r>
      <w:r w:rsidR="002E3561" w:rsidRPr="002E3561">
        <w:rPr>
          <w:rFonts w:eastAsiaTheme="minorHAnsi" w:hint="eastAsia"/>
          <w:sz w:val="28"/>
        </w:rPr>
        <w:t xml:space="preserve"> :</w:t>
      </w:r>
      <w:r w:rsidR="002E3561" w:rsidRPr="002E3561">
        <w:rPr>
          <w:rFonts w:eastAsiaTheme="minorHAnsi"/>
          <w:sz w:val="28"/>
        </w:rPr>
        <w:br/>
      </w:r>
      <w:r w:rsidRPr="002E3561">
        <w:rPr>
          <w:rFonts w:eastAsiaTheme="minorHAnsi" w:hint="eastAsia"/>
          <w:sz w:val="28"/>
        </w:rPr>
        <w:t>매력</w:t>
      </w:r>
      <w:r w:rsidR="002E3561" w:rsidRPr="002E3561">
        <w:rPr>
          <w:rFonts w:eastAsiaTheme="minorHAnsi" w:hint="eastAsia"/>
          <w:sz w:val="28"/>
        </w:rPr>
        <w:t xml:space="preserve"> :</w:t>
      </w:r>
    </w:p>
    <w:p w:rsidR="0093087A" w:rsidRPr="0093087A" w:rsidRDefault="0093087A">
      <w:pPr>
        <w:rPr>
          <w:rFonts w:ascii="MS PGothic" w:hAnsi="MS PGothic"/>
          <w:b/>
          <w:sz w:val="24"/>
          <w:szCs w:val="24"/>
        </w:rPr>
      </w:pPr>
    </w:p>
    <w:sectPr w:rsidR="0093087A" w:rsidRPr="0093087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876"/>
    <w:multiLevelType w:val="hybridMultilevel"/>
    <w:tmpl w:val="D44C0ADE"/>
    <w:lvl w:ilvl="0" w:tplc="63AE72EA">
      <w:numFmt w:val="bullet"/>
      <w:lvlText w:val=""/>
      <w:lvlJc w:val="left"/>
      <w:pPr>
        <w:ind w:left="3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097D39CC"/>
    <w:multiLevelType w:val="hybridMultilevel"/>
    <w:tmpl w:val="936E81B4"/>
    <w:lvl w:ilvl="0" w:tplc="4C0E143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2D5302C7"/>
    <w:multiLevelType w:val="hybridMultilevel"/>
    <w:tmpl w:val="F300D13A"/>
    <w:lvl w:ilvl="0" w:tplc="EA3CAC8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EF47C56"/>
    <w:multiLevelType w:val="hybridMultilevel"/>
    <w:tmpl w:val="C51C3FA6"/>
    <w:lvl w:ilvl="0" w:tplc="59C2CD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66F473A"/>
    <w:multiLevelType w:val="hybridMultilevel"/>
    <w:tmpl w:val="2FF669D8"/>
    <w:lvl w:ilvl="0" w:tplc="1D34DA3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E2D49B9"/>
    <w:multiLevelType w:val="hybridMultilevel"/>
    <w:tmpl w:val="57444DB0"/>
    <w:lvl w:ilvl="0" w:tplc="4C0E143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B"/>
    <w:rsid w:val="002743B4"/>
    <w:rsid w:val="002E3561"/>
    <w:rsid w:val="00346F94"/>
    <w:rsid w:val="006D6F8F"/>
    <w:rsid w:val="0093087A"/>
    <w:rsid w:val="00BC454D"/>
    <w:rsid w:val="00D2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3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43B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2743B4"/>
    <w:pPr>
      <w:ind w:leftChars="400" w:left="800"/>
    </w:pPr>
  </w:style>
  <w:style w:type="table" w:styleId="a5">
    <w:name w:val="Table Grid"/>
    <w:basedOn w:val="a1"/>
    <w:uiPriority w:val="59"/>
    <w:rsid w:val="0093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43B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743B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2743B4"/>
    <w:pPr>
      <w:ind w:leftChars="400" w:left="800"/>
    </w:pPr>
  </w:style>
  <w:style w:type="table" w:styleId="a5">
    <w:name w:val="Table Grid"/>
    <w:basedOn w:val="a1"/>
    <w:uiPriority w:val="59"/>
    <w:rsid w:val="0093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2016-04-26T23:24:00Z</dcterms:created>
  <dcterms:modified xsi:type="dcterms:W3CDTF">2016-04-27T07:27:00Z</dcterms:modified>
</cp:coreProperties>
</file>